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B3F0" w14:textId="77777777" w:rsidR="00A54C04" w:rsidRPr="00F510BC" w:rsidRDefault="00A54C04" w:rsidP="00FE4CDA">
      <w:pPr>
        <w:ind w:left="2880" w:hanging="2880"/>
        <w:rPr>
          <w:rFonts w:asciiTheme="majorHAnsi" w:hAnsiTheme="majorHAnsi"/>
          <w:b/>
          <w:sz w:val="28"/>
          <w:szCs w:val="28"/>
        </w:rPr>
      </w:pPr>
    </w:p>
    <w:p w14:paraId="733B2473" w14:textId="6DD9C59F" w:rsidR="00665BF9" w:rsidRDefault="00665BF9" w:rsidP="00665BF9">
      <w:pPr>
        <w:pStyle w:val="Heading2"/>
        <w:spacing w:before="0"/>
        <w:jc w:val="center"/>
        <w:rPr>
          <w:rFonts w:asciiTheme="majorHAnsi" w:hAnsiTheme="majorHAnsi"/>
          <w:u w:val="none"/>
        </w:rPr>
      </w:pPr>
      <w:bookmarkStart w:id="0" w:name="_Toc458762180"/>
      <w:r>
        <w:rPr>
          <w:rFonts w:asciiTheme="majorHAnsi" w:hAnsiTheme="majorHAnsi"/>
          <w:u w:val="none"/>
        </w:rPr>
        <w:t>Program Review</w:t>
      </w:r>
    </w:p>
    <w:p w14:paraId="664B845E" w14:textId="77777777" w:rsidR="00FF206D" w:rsidRPr="00665BF9" w:rsidRDefault="00FF206D" w:rsidP="00395385">
      <w:pPr>
        <w:pStyle w:val="Heading2"/>
        <w:jc w:val="center"/>
        <w:rPr>
          <w:rFonts w:asciiTheme="majorHAnsi" w:hAnsiTheme="majorHAnsi"/>
          <w:b w:val="0"/>
          <w:u w:val="none"/>
        </w:rPr>
      </w:pPr>
      <w:bookmarkStart w:id="1" w:name="_Toc458762186"/>
      <w:bookmarkStart w:id="2" w:name="_GoBack"/>
      <w:bookmarkEnd w:id="0"/>
      <w:bookmarkEnd w:id="2"/>
      <w:r w:rsidRPr="00665BF9">
        <w:rPr>
          <w:rFonts w:asciiTheme="majorHAnsi" w:hAnsiTheme="majorHAnsi"/>
          <w:u w:val="none"/>
        </w:rPr>
        <w:t>Executive Summary for SLLT Presentation</w:t>
      </w:r>
      <w:bookmarkEnd w:id="1"/>
    </w:p>
    <w:p w14:paraId="7A21FD9C" w14:textId="77777777" w:rsidR="00FF206D" w:rsidRPr="00F510BC" w:rsidRDefault="00FF206D" w:rsidP="00FF206D">
      <w:pPr>
        <w:jc w:val="center"/>
        <w:rPr>
          <w:rFonts w:asciiTheme="majorHAnsi" w:hAnsiTheme="majorHAnsi"/>
          <w:b/>
        </w:rPr>
      </w:pPr>
    </w:p>
    <w:p w14:paraId="050B465B" w14:textId="77777777" w:rsidR="00FF206D" w:rsidRPr="00F510BC" w:rsidRDefault="00FF206D" w:rsidP="00FE0BA4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>Describe program review process (e.g., department/functional area/unit review team and site visit team composition</w:t>
      </w:r>
      <w:r w:rsidR="00E10A86" w:rsidRPr="00F510BC">
        <w:rPr>
          <w:rFonts w:asciiTheme="majorHAnsi" w:hAnsiTheme="majorHAnsi"/>
        </w:rPr>
        <w:t>, steps taken in addition to those described in handbook, costs, etc.</w:t>
      </w:r>
      <w:r w:rsidRPr="00F510BC">
        <w:rPr>
          <w:rFonts w:asciiTheme="majorHAnsi" w:hAnsiTheme="majorHAnsi"/>
        </w:rPr>
        <w:t>)</w:t>
      </w:r>
    </w:p>
    <w:p w14:paraId="1C96CE21" w14:textId="77777777" w:rsidR="00E10A86" w:rsidRPr="00F510BC" w:rsidRDefault="00E10A86" w:rsidP="00E10A86">
      <w:pPr>
        <w:rPr>
          <w:rFonts w:asciiTheme="majorHAnsi" w:hAnsiTheme="majorHAnsi"/>
        </w:rPr>
      </w:pPr>
    </w:p>
    <w:p w14:paraId="606E7CE3" w14:textId="77777777" w:rsidR="00FF206D" w:rsidRPr="00F510BC" w:rsidRDefault="00FF206D" w:rsidP="00FF206D">
      <w:pPr>
        <w:rPr>
          <w:rFonts w:asciiTheme="majorHAnsi" w:hAnsiTheme="majorHAnsi"/>
        </w:rPr>
      </w:pPr>
    </w:p>
    <w:p w14:paraId="09B9F373" w14:textId="77777777" w:rsidR="00FF206D" w:rsidRPr="00F510BC" w:rsidRDefault="00FF206D" w:rsidP="00FE0BA4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>Present Action Plan</w:t>
      </w:r>
    </w:p>
    <w:p w14:paraId="3DBD343B" w14:textId="77777777" w:rsidR="00E10A86" w:rsidRPr="00F510BC" w:rsidRDefault="00E10A86" w:rsidP="00E10A86">
      <w:pPr>
        <w:rPr>
          <w:rFonts w:asciiTheme="majorHAnsi" w:hAnsiTheme="majorHAnsi"/>
        </w:rPr>
      </w:pPr>
    </w:p>
    <w:p w14:paraId="1E8990C7" w14:textId="77777777" w:rsidR="00FF206D" w:rsidRPr="00F510BC" w:rsidRDefault="00FF206D" w:rsidP="00FF206D">
      <w:pPr>
        <w:rPr>
          <w:rFonts w:asciiTheme="majorHAnsi" w:hAnsiTheme="majorHAnsi"/>
        </w:rPr>
      </w:pPr>
    </w:p>
    <w:p w14:paraId="1E83F7DD" w14:textId="77777777" w:rsidR="00FF206D" w:rsidRPr="00F510BC" w:rsidRDefault="00FF206D" w:rsidP="00FE0BA4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Discuss </w:t>
      </w:r>
      <w:r w:rsidR="00E10A86" w:rsidRPr="00F510BC">
        <w:rPr>
          <w:rFonts w:asciiTheme="majorHAnsi" w:hAnsiTheme="majorHAnsi"/>
        </w:rPr>
        <w:t>overall highlights and challenges of the process, lessons learned, feedback that could be helpful to SLLT colleagues’ program review process</w:t>
      </w:r>
    </w:p>
    <w:sectPr w:rsidR="00FF206D" w:rsidRPr="00F510BC" w:rsidSect="001166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7" w:bottom="2160" w:left="1260" w:header="9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78F2" w14:textId="77777777" w:rsidR="00637173" w:rsidRDefault="00637173" w:rsidP="00A72AA0">
      <w:r>
        <w:separator/>
      </w:r>
    </w:p>
  </w:endnote>
  <w:endnote w:type="continuationSeparator" w:id="0">
    <w:p w14:paraId="3474D40E" w14:textId="77777777" w:rsidR="00637173" w:rsidRDefault="00637173" w:rsidP="00A7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37173" w:rsidRPr="00485651" w14:paraId="5BEA4485" w14:textId="77777777" w:rsidTr="00595A6F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C515270" w14:textId="77777777" w:rsidR="00637173" w:rsidRPr="00485651" w:rsidRDefault="00637173" w:rsidP="00595A6F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6D45C6B" w14:textId="77777777" w:rsidR="00637173" w:rsidRPr="00485651" w:rsidRDefault="00771F92" w:rsidP="00595A6F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9907874"/>
              <w:placeholder>
                <w:docPart w:val="7999139538CD1740903480489A0D26B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7173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45537F61" w14:textId="77777777" w:rsidR="00637173" w:rsidRDefault="0063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611A" w14:textId="77777777" w:rsidR="00637173" w:rsidRPr="002862D5" w:rsidRDefault="00637173" w:rsidP="00286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C061" w14:textId="77777777" w:rsidR="00637173" w:rsidRDefault="00637173">
    <w:pPr>
      <w:pStyle w:val="Footer"/>
    </w:pPr>
    <w:r>
      <w:rPr>
        <w:noProof/>
      </w:rPr>
      <w:drawing>
        <wp:inline distT="0" distB="0" distL="0" distR="0" wp14:anchorId="2C6F80F6" wp14:editId="4CB323A6">
          <wp:extent cx="4376928" cy="5090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2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F837" w14:textId="77777777" w:rsidR="00637173" w:rsidRDefault="00637173" w:rsidP="00A72AA0">
      <w:r>
        <w:separator/>
      </w:r>
    </w:p>
  </w:footnote>
  <w:footnote w:type="continuationSeparator" w:id="0">
    <w:p w14:paraId="7825C582" w14:textId="77777777" w:rsidR="00637173" w:rsidRDefault="00637173" w:rsidP="00A7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F95A" w14:textId="77777777" w:rsidR="00637173" w:rsidRPr="00323C17" w:rsidRDefault="00637173" w:rsidP="00546532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8304" w14:textId="77777777" w:rsidR="00637173" w:rsidRDefault="00637173" w:rsidP="003F304A">
    <w:pPr>
      <w:pStyle w:val="Header"/>
      <w:ind w:left="-360"/>
    </w:pPr>
    <w:r>
      <w:rPr>
        <w:noProof/>
      </w:rPr>
      <w:drawing>
        <wp:inline distT="0" distB="0" distL="0" distR="0" wp14:anchorId="701B2281" wp14:editId="5C07A5C6">
          <wp:extent cx="3474720" cy="380278"/>
          <wp:effectExtent l="0" t="0" r="508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identitybloc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8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E2"/>
    <w:multiLevelType w:val="hybridMultilevel"/>
    <w:tmpl w:val="8E8AD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E0"/>
    <w:multiLevelType w:val="hybridMultilevel"/>
    <w:tmpl w:val="795E9412"/>
    <w:lvl w:ilvl="0" w:tplc="D3A6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615C9"/>
    <w:multiLevelType w:val="hybridMultilevel"/>
    <w:tmpl w:val="8A72B538"/>
    <w:lvl w:ilvl="0" w:tplc="B7D272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1BA"/>
    <w:multiLevelType w:val="hybridMultilevel"/>
    <w:tmpl w:val="AF3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32F7"/>
    <w:multiLevelType w:val="hybridMultilevel"/>
    <w:tmpl w:val="2FE26D44"/>
    <w:lvl w:ilvl="0" w:tplc="D75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1D2"/>
    <w:multiLevelType w:val="hybridMultilevel"/>
    <w:tmpl w:val="916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8A"/>
    <w:multiLevelType w:val="hybridMultilevel"/>
    <w:tmpl w:val="DE864964"/>
    <w:lvl w:ilvl="0" w:tplc="85384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731"/>
    <w:multiLevelType w:val="hybridMultilevel"/>
    <w:tmpl w:val="7CCA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4917"/>
    <w:multiLevelType w:val="hybridMultilevel"/>
    <w:tmpl w:val="8F1A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A78"/>
    <w:multiLevelType w:val="multilevel"/>
    <w:tmpl w:val="962A6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70B3B"/>
    <w:multiLevelType w:val="hybridMultilevel"/>
    <w:tmpl w:val="2570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763"/>
    <w:multiLevelType w:val="hybridMultilevel"/>
    <w:tmpl w:val="599C15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205"/>
    <w:multiLevelType w:val="hybridMultilevel"/>
    <w:tmpl w:val="9DC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3299"/>
    <w:multiLevelType w:val="hybridMultilevel"/>
    <w:tmpl w:val="C75CA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60BEB"/>
    <w:multiLevelType w:val="hybridMultilevel"/>
    <w:tmpl w:val="C9DA579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0660DE"/>
    <w:multiLevelType w:val="hybridMultilevel"/>
    <w:tmpl w:val="3C3C4C78"/>
    <w:lvl w:ilvl="0" w:tplc="E26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432C4"/>
    <w:multiLevelType w:val="hybridMultilevel"/>
    <w:tmpl w:val="671C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B32"/>
    <w:multiLevelType w:val="hybridMultilevel"/>
    <w:tmpl w:val="DBE6C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444EB"/>
    <w:multiLevelType w:val="hybridMultilevel"/>
    <w:tmpl w:val="F94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F9F"/>
    <w:multiLevelType w:val="hybridMultilevel"/>
    <w:tmpl w:val="A2FAD9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05755B8"/>
    <w:multiLevelType w:val="hybridMultilevel"/>
    <w:tmpl w:val="4DC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DAE"/>
    <w:multiLevelType w:val="hybridMultilevel"/>
    <w:tmpl w:val="DD8C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B68FB"/>
    <w:multiLevelType w:val="hybridMultilevel"/>
    <w:tmpl w:val="7890C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42CFB"/>
    <w:multiLevelType w:val="hybridMultilevel"/>
    <w:tmpl w:val="ABD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625A"/>
    <w:multiLevelType w:val="multilevel"/>
    <w:tmpl w:val="D324A4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C0B56FC"/>
    <w:multiLevelType w:val="hybridMultilevel"/>
    <w:tmpl w:val="D290727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60851AE3"/>
    <w:multiLevelType w:val="hybridMultilevel"/>
    <w:tmpl w:val="51C8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0456"/>
    <w:multiLevelType w:val="hybridMultilevel"/>
    <w:tmpl w:val="2E1672A6"/>
    <w:lvl w:ilvl="0" w:tplc="D3A6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33DA"/>
    <w:multiLevelType w:val="hybridMultilevel"/>
    <w:tmpl w:val="EA5A1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6113B"/>
    <w:multiLevelType w:val="hybridMultilevel"/>
    <w:tmpl w:val="4B6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B54467"/>
    <w:multiLevelType w:val="hybridMultilevel"/>
    <w:tmpl w:val="BE1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03BF"/>
    <w:multiLevelType w:val="hybridMultilevel"/>
    <w:tmpl w:val="BD4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A6F"/>
    <w:multiLevelType w:val="hybridMultilevel"/>
    <w:tmpl w:val="55AA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15D53"/>
    <w:multiLevelType w:val="hybridMultilevel"/>
    <w:tmpl w:val="E0689694"/>
    <w:lvl w:ilvl="0" w:tplc="E038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30"/>
  </w:num>
  <w:num w:numId="6">
    <w:abstractNumId w:val="25"/>
  </w:num>
  <w:num w:numId="7">
    <w:abstractNumId w:val="8"/>
  </w:num>
  <w:num w:numId="8">
    <w:abstractNumId w:val="32"/>
  </w:num>
  <w:num w:numId="9">
    <w:abstractNumId w:val="19"/>
  </w:num>
  <w:num w:numId="10">
    <w:abstractNumId w:val="16"/>
  </w:num>
  <w:num w:numId="11">
    <w:abstractNumId w:val="29"/>
  </w:num>
  <w:num w:numId="12">
    <w:abstractNumId w:val="2"/>
  </w:num>
  <w:num w:numId="13">
    <w:abstractNumId w:val="27"/>
  </w:num>
  <w:num w:numId="14">
    <w:abstractNumId w:val="4"/>
  </w:num>
  <w:num w:numId="15">
    <w:abstractNumId w:val="33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31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3"/>
  </w:num>
  <w:num w:numId="33">
    <w:abstractNumId w:val="9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0"/>
    <w:rsid w:val="00037E83"/>
    <w:rsid w:val="00060BB5"/>
    <w:rsid w:val="000756BC"/>
    <w:rsid w:val="000A64A6"/>
    <w:rsid w:val="000B55D0"/>
    <w:rsid w:val="000D0822"/>
    <w:rsid w:val="000D139A"/>
    <w:rsid w:val="000D1953"/>
    <w:rsid w:val="000D1BFF"/>
    <w:rsid w:val="000E44BF"/>
    <w:rsid w:val="000E77D6"/>
    <w:rsid w:val="000F1AF5"/>
    <w:rsid w:val="00100313"/>
    <w:rsid w:val="00102A7B"/>
    <w:rsid w:val="00107A7D"/>
    <w:rsid w:val="00112063"/>
    <w:rsid w:val="001130F3"/>
    <w:rsid w:val="00116639"/>
    <w:rsid w:val="001226FD"/>
    <w:rsid w:val="00124859"/>
    <w:rsid w:val="00146D53"/>
    <w:rsid w:val="00175CB6"/>
    <w:rsid w:val="00180B39"/>
    <w:rsid w:val="00181EF9"/>
    <w:rsid w:val="0018344D"/>
    <w:rsid w:val="00191503"/>
    <w:rsid w:val="00196589"/>
    <w:rsid w:val="001B39F1"/>
    <w:rsid w:val="001C10F8"/>
    <w:rsid w:val="001C6EA9"/>
    <w:rsid w:val="001D4F2F"/>
    <w:rsid w:val="001D5325"/>
    <w:rsid w:val="001F040C"/>
    <w:rsid w:val="001F1001"/>
    <w:rsid w:val="001F3B2F"/>
    <w:rsid w:val="0020432E"/>
    <w:rsid w:val="002217B7"/>
    <w:rsid w:val="00232CF7"/>
    <w:rsid w:val="002801E7"/>
    <w:rsid w:val="0028580B"/>
    <w:rsid w:val="002862D5"/>
    <w:rsid w:val="00290519"/>
    <w:rsid w:val="00291669"/>
    <w:rsid w:val="002B17A7"/>
    <w:rsid w:val="002B718E"/>
    <w:rsid w:val="002D1911"/>
    <w:rsid w:val="002D38B1"/>
    <w:rsid w:val="002F38A1"/>
    <w:rsid w:val="002F4947"/>
    <w:rsid w:val="0032230D"/>
    <w:rsid w:val="00323C17"/>
    <w:rsid w:val="0035165C"/>
    <w:rsid w:val="00356527"/>
    <w:rsid w:val="0037592A"/>
    <w:rsid w:val="0038617A"/>
    <w:rsid w:val="00395385"/>
    <w:rsid w:val="003A41FC"/>
    <w:rsid w:val="003A6971"/>
    <w:rsid w:val="003B64BC"/>
    <w:rsid w:val="003C399A"/>
    <w:rsid w:val="003C57CB"/>
    <w:rsid w:val="003D128A"/>
    <w:rsid w:val="003D18B4"/>
    <w:rsid w:val="003F304A"/>
    <w:rsid w:val="00410F47"/>
    <w:rsid w:val="00413989"/>
    <w:rsid w:val="00434F6F"/>
    <w:rsid w:val="0044062A"/>
    <w:rsid w:val="0045539C"/>
    <w:rsid w:val="00455C48"/>
    <w:rsid w:val="00457714"/>
    <w:rsid w:val="004A03C5"/>
    <w:rsid w:val="004A0A5A"/>
    <w:rsid w:val="004B049A"/>
    <w:rsid w:val="004B6037"/>
    <w:rsid w:val="004B720C"/>
    <w:rsid w:val="004C3844"/>
    <w:rsid w:val="00546532"/>
    <w:rsid w:val="00546FDA"/>
    <w:rsid w:val="00556310"/>
    <w:rsid w:val="00570C35"/>
    <w:rsid w:val="005758EF"/>
    <w:rsid w:val="00576E5E"/>
    <w:rsid w:val="00590A8D"/>
    <w:rsid w:val="00590E68"/>
    <w:rsid w:val="00592C10"/>
    <w:rsid w:val="00595A6F"/>
    <w:rsid w:val="005B790A"/>
    <w:rsid w:val="005C5E77"/>
    <w:rsid w:val="005D6026"/>
    <w:rsid w:val="005D71B3"/>
    <w:rsid w:val="005E355F"/>
    <w:rsid w:val="0060372D"/>
    <w:rsid w:val="00615FC6"/>
    <w:rsid w:val="006162C6"/>
    <w:rsid w:val="00616567"/>
    <w:rsid w:val="00620E98"/>
    <w:rsid w:val="00637173"/>
    <w:rsid w:val="0064027D"/>
    <w:rsid w:val="00647927"/>
    <w:rsid w:val="006531F6"/>
    <w:rsid w:val="006544EE"/>
    <w:rsid w:val="00665BF9"/>
    <w:rsid w:val="0067662D"/>
    <w:rsid w:val="00682C3D"/>
    <w:rsid w:val="00684A5D"/>
    <w:rsid w:val="006912AE"/>
    <w:rsid w:val="0069335A"/>
    <w:rsid w:val="006939C9"/>
    <w:rsid w:val="006A5451"/>
    <w:rsid w:val="006B30A4"/>
    <w:rsid w:val="006D031F"/>
    <w:rsid w:val="006E4953"/>
    <w:rsid w:val="006F4A45"/>
    <w:rsid w:val="007071EF"/>
    <w:rsid w:val="00707FD6"/>
    <w:rsid w:val="007135D8"/>
    <w:rsid w:val="00717BAF"/>
    <w:rsid w:val="00734E85"/>
    <w:rsid w:val="00736491"/>
    <w:rsid w:val="007409E6"/>
    <w:rsid w:val="00751253"/>
    <w:rsid w:val="007718FB"/>
    <w:rsid w:val="00771F92"/>
    <w:rsid w:val="00772461"/>
    <w:rsid w:val="007903E3"/>
    <w:rsid w:val="007A0C52"/>
    <w:rsid w:val="007A436A"/>
    <w:rsid w:val="007B6969"/>
    <w:rsid w:val="007E5865"/>
    <w:rsid w:val="008006B0"/>
    <w:rsid w:val="00802312"/>
    <w:rsid w:val="00804006"/>
    <w:rsid w:val="00805F93"/>
    <w:rsid w:val="008155BB"/>
    <w:rsid w:val="0083527D"/>
    <w:rsid w:val="00864EF3"/>
    <w:rsid w:val="008A2F85"/>
    <w:rsid w:val="008B7F4B"/>
    <w:rsid w:val="008D4C71"/>
    <w:rsid w:val="008D595C"/>
    <w:rsid w:val="008F49B3"/>
    <w:rsid w:val="009157A9"/>
    <w:rsid w:val="0091614C"/>
    <w:rsid w:val="00925B8B"/>
    <w:rsid w:val="009263BD"/>
    <w:rsid w:val="00940922"/>
    <w:rsid w:val="00964E83"/>
    <w:rsid w:val="009E115C"/>
    <w:rsid w:val="009E3545"/>
    <w:rsid w:val="009F2387"/>
    <w:rsid w:val="00A02705"/>
    <w:rsid w:val="00A20DB7"/>
    <w:rsid w:val="00A2151D"/>
    <w:rsid w:val="00A42B40"/>
    <w:rsid w:val="00A54C04"/>
    <w:rsid w:val="00A63709"/>
    <w:rsid w:val="00A64EAA"/>
    <w:rsid w:val="00A700DB"/>
    <w:rsid w:val="00A72AA0"/>
    <w:rsid w:val="00A75306"/>
    <w:rsid w:val="00A801F6"/>
    <w:rsid w:val="00AA5795"/>
    <w:rsid w:val="00AB710E"/>
    <w:rsid w:val="00AB7ED8"/>
    <w:rsid w:val="00AC03B1"/>
    <w:rsid w:val="00B125E1"/>
    <w:rsid w:val="00B20D03"/>
    <w:rsid w:val="00B30608"/>
    <w:rsid w:val="00B33FD1"/>
    <w:rsid w:val="00B61C0E"/>
    <w:rsid w:val="00B82180"/>
    <w:rsid w:val="00BA299A"/>
    <w:rsid w:val="00BA2FD8"/>
    <w:rsid w:val="00BB412F"/>
    <w:rsid w:val="00BC2885"/>
    <w:rsid w:val="00BC5EDF"/>
    <w:rsid w:val="00BC6BED"/>
    <w:rsid w:val="00BD2DA4"/>
    <w:rsid w:val="00BD4EEE"/>
    <w:rsid w:val="00BD7F9F"/>
    <w:rsid w:val="00BE5E34"/>
    <w:rsid w:val="00C02A5A"/>
    <w:rsid w:val="00C25A93"/>
    <w:rsid w:val="00C3700E"/>
    <w:rsid w:val="00C400E4"/>
    <w:rsid w:val="00C42348"/>
    <w:rsid w:val="00C4546B"/>
    <w:rsid w:val="00C530CD"/>
    <w:rsid w:val="00C56710"/>
    <w:rsid w:val="00C65622"/>
    <w:rsid w:val="00C83F8D"/>
    <w:rsid w:val="00C84826"/>
    <w:rsid w:val="00C85087"/>
    <w:rsid w:val="00C8527F"/>
    <w:rsid w:val="00C86F17"/>
    <w:rsid w:val="00C97267"/>
    <w:rsid w:val="00D10F53"/>
    <w:rsid w:val="00D119F8"/>
    <w:rsid w:val="00D15E01"/>
    <w:rsid w:val="00D16264"/>
    <w:rsid w:val="00D365A1"/>
    <w:rsid w:val="00D42B01"/>
    <w:rsid w:val="00D8332B"/>
    <w:rsid w:val="00D84DE7"/>
    <w:rsid w:val="00D92E85"/>
    <w:rsid w:val="00D970F5"/>
    <w:rsid w:val="00DC25A2"/>
    <w:rsid w:val="00DC2F85"/>
    <w:rsid w:val="00E06D5C"/>
    <w:rsid w:val="00E10A86"/>
    <w:rsid w:val="00E14459"/>
    <w:rsid w:val="00E31B0B"/>
    <w:rsid w:val="00E35834"/>
    <w:rsid w:val="00E440F8"/>
    <w:rsid w:val="00E75097"/>
    <w:rsid w:val="00E83006"/>
    <w:rsid w:val="00EA28A0"/>
    <w:rsid w:val="00EA4079"/>
    <w:rsid w:val="00EB61D9"/>
    <w:rsid w:val="00EC45F2"/>
    <w:rsid w:val="00EC74DB"/>
    <w:rsid w:val="00EE6F93"/>
    <w:rsid w:val="00EF4866"/>
    <w:rsid w:val="00EF4AB2"/>
    <w:rsid w:val="00F009C5"/>
    <w:rsid w:val="00F05F19"/>
    <w:rsid w:val="00F06418"/>
    <w:rsid w:val="00F077F8"/>
    <w:rsid w:val="00F122A7"/>
    <w:rsid w:val="00F127EA"/>
    <w:rsid w:val="00F25EE2"/>
    <w:rsid w:val="00F26ED8"/>
    <w:rsid w:val="00F27E6F"/>
    <w:rsid w:val="00F31B4F"/>
    <w:rsid w:val="00F35615"/>
    <w:rsid w:val="00F510BC"/>
    <w:rsid w:val="00F80E1D"/>
    <w:rsid w:val="00F86A7F"/>
    <w:rsid w:val="00FC2DD4"/>
    <w:rsid w:val="00FC5830"/>
    <w:rsid w:val="00FD3CCA"/>
    <w:rsid w:val="00FE0BA4"/>
    <w:rsid w:val="00FE4CDA"/>
    <w:rsid w:val="00FF206D"/>
    <w:rsid w:val="00FF2299"/>
    <w:rsid w:val="00FF3D27"/>
    <w:rsid w:val="00FF444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0E1107"/>
  <w15:docId w15:val="{7D4E1DA0-4A4E-446A-A0D9-70661B6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kzidenz-Grotesk BQ Regular" w:eastAsiaTheme="minorEastAsia" w:hAnsi="Akzidenz-Grotesk BQ Regula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73"/>
    <w:pPr>
      <w:keepNext/>
      <w:keepLines/>
      <w:spacing w:before="40"/>
      <w:outlineLvl w:val="1"/>
    </w:pPr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80"/>
    <w:pPr>
      <w:keepNext/>
      <w:keepLines/>
      <w:spacing w:before="40"/>
      <w:outlineLvl w:val="2"/>
    </w:pPr>
    <w:rPr>
      <w:rFonts w:ascii="Melior" w:eastAsiaTheme="majorEastAsia" w:hAnsi="Melior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A0"/>
  </w:style>
  <w:style w:type="paragraph" w:styleId="Footer">
    <w:name w:val="footer"/>
    <w:basedOn w:val="Normal"/>
    <w:link w:val="Foot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A0"/>
  </w:style>
  <w:style w:type="paragraph" w:styleId="BalloonText">
    <w:name w:val="Balloon Text"/>
    <w:basedOn w:val="Normal"/>
    <w:link w:val="BalloonTextChar"/>
    <w:uiPriority w:val="99"/>
    <w:semiHidden/>
    <w:unhideWhenUsed/>
    <w:rsid w:val="00A7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AA0"/>
    <w:pPr>
      <w:ind w:left="720"/>
      <w:contextualSpacing/>
    </w:pPr>
  </w:style>
  <w:style w:type="paragraph" w:customStyle="1" w:styleId="OfficeorDepttitle">
    <w:name w:val="Office or Dept title"/>
    <w:rsid w:val="001F3B2F"/>
    <w:pPr>
      <w:spacing w:line="264" w:lineRule="atLeast"/>
    </w:pPr>
    <w:rPr>
      <w:rFonts w:ascii="Akzidenz-Grotesk BQ Med" w:eastAsia="Times New Roman" w:hAnsi="Akzidenz-Grotesk BQ Med" w:cs="Times New Roman"/>
      <w:caps/>
      <w:color w:val="008080"/>
      <w:spacing w:val="15"/>
      <w:sz w:val="13"/>
    </w:rPr>
  </w:style>
  <w:style w:type="table" w:styleId="LightShading-Accent1">
    <w:name w:val="Light Shading Accent 1"/>
    <w:basedOn w:val="TableNormal"/>
    <w:uiPriority w:val="60"/>
    <w:rsid w:val="00A64EAA"/>
    <w:rPr>
      <w:rFonts w:asciiTheme="minorHAnsi" w:hAnsiTheme="minorHAns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92E8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E85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684A5D"/>
    <w:pPr>
      <w:ind w:left="720" w:hanging="360"/>
      <w:contextualSpacing/>
    </w:pPr>
    <w:rPr>
      <w:rFonts w:ascii="Times New Roman" w:eastAsia="Calibr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4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17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97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A697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A697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697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7173"/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180"/>
    <w:rPr>
      <w:rFonts w:ascii="Melior" w:eastAsiaTheme="majorEastAsia" w:hAnsi="Melior" w:cstheme="majorBidi"/>
      <w:b/>
    </w:rPr>
  </w:style>
  <w:style w:type="character" w:styleId="Hyperlink">
    <w:name w:val="Hyperlink"/>
    <w:basedOn w:val="DefaultParagraphFont"/>
    <w:uiPriority w:val="99"/>
    <w:unhideWhenUsed/>
    <w:rsid w:val="0039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9139538CD1740903480489A0D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D8BE-8D34-1C40-B6C0-3FFCC40742B0}"/>
      </w:docPartPr>
      <w:docPartBody>
        <w:p w:rsidR="006A3DFE" w:rsidRDefault="006A3DFE" w:rsidP="006A3DFE">
          <w:pPr>
            <w:pStyle w:val="7999139538CD1740903480489A0D26B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DFE"/>
    <w:rsid w:val="00276967"/>
    <w:rsid w:val="003A4635"/>
    <w:rsid w:val="00563C87"/>
    <w:rsid w:val="00606821"/>
    <w:rsid w:val="006A3DFE"/>
    <w:rsid w:val="00884627"/>
    <w:rsid w:val="00A05BA8"/>
    <w:rsid w:val="00B26D91"/>
    <w:rsid w:val="00D57CEB"/>
    <w:rsid w:val="00D703AA"/>
    <w:rsid w:val="00F744A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9139538CD1740903480489A0D26B4">
    <w:name w:val="7999139538CD1740903480489A0D26B4"/>
    <w:rsid w:val="006A3DFE"/>
  </w:style>
  <w:style w:type="paragraph" w:customStyle="1" w:styleId="6B3B19FEA55642F6B3BE133510648DAB">
    <w:name w:val="6B3B19FEA55642F6B3BE133510648DAB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68DBEEE33A144E15A26493B43804BFC5">
    <w:name w:val="68DBEEE33A144E15A26493B43804BFC5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79D3DF8733E34106AE6794053C0D58D4">
    <w:name w:val="79D3DF8733E34106AE6794053C0D58D4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48CF6239B34F4BD887453C4DC0B4B6E0">
    <w:name w:val="48CF6239B34F4BD887453C4DC0B4B6E0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EDAC2D062D9C469CBEB040EDC5A87DD1">
    <w:name w:val="EDAC2D062D9C469CBEB040EDC5A87DD1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54D53287096246D986AF49DBB7C16BCB">
    <w:name w:val="54D53287096246D986AF49DBB7C16BCB"/>
    <w:rsid w:val="00A05BA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A626-FE62-484B-A26D-423DE613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Kerr</dc:creator>
  <cp:keywords/>
  <dc:description/>
  <cp:lastModifiedBy>Shelly Kerr</cp:lastModifiedBy>
  <cp:revision>2</cp:revision>
  <cp:lastPrinted>2016-08-12T17:14:00Z</cp:lastPrinted>
  <dcterms:created xsi:type="dcterms:W3CDTF">2016-08-14T19:36:00Z</dcterms:created>
  <dcterms:modified xsi:type="dcterms:W3CDTF">2016-08-14T19:36:00Z</dcterms:modified>
</cp:coreProperties>
</file>